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w85wiqf781y" w:id="0"/>
      <w:bookmarkEnd w:id="0"/>
      <w:r w:rsidDel="00000000" w:rsidR="00000000" w:rsidRPr="00000000">
        <w:rPr>
          <w:rFonts w:ascii="Times New Roman" w:cs="Times New Roman" w:eastAsia="Times New Roman" w:hAnsi="Times New Roman"/>
          <w:rtl w:val="0"/>
        </w:rPr>
        <w:t xml:space="preserve">Youth Sailing</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week sessions M/T/W 9:00 am - 3:00 pm</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Tuition - $360 per 2 week session</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Ages 9-17</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Min. 5 – max. 12 students</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pStyle w:val="Heading1"/>
        <w:rPr>
          <w:rFonts w:ascii="Times New Roman" w:cs="Times New Roman" w:eastAsia="Times New Roman" w:hAnsi="Times New Roman"/>
        </w:rPr>
      </w:pPr>
      <w:bookmarkStart w:colFirst="0" w:colLast="0" w:name="_1cgflvqhb257" w:id="1"/>
      <w:bookmarkEnd w:id="1"/>
      <w:r w:rsidDel="00000000" w:rsidR="00000000" w:rsidRPr="00000000">
        <w:rPr>
          <w:rFonts w:ascii="Times New Roman" w:cs="Times New Roman" w:eastAsia="Times New Roman" w:hAnsi="Times New Roman"/>
          <w:rtl w:val="0"/>
        </w:rPr>
        <w:t xml:space="preserve">Program Description</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Designed for all sailors of all experience levels, and taught using US Sailing curriculum and standards. Must be comfortable in the water and able to swim in a life jacket. Helmets required for beginning levels of sailors, and recommended for all. Those just starting out will learn basic sailing &amp; rigging, safety on &amp; off the water, and basic marlinspike skills. More experienced sailors will be grouped according to demonstrated skill levels. All sailors progress, as they demonstrate skills, at their own speed. Participation in Junior Racing is encouraged.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